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2DBE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Zum Nachweis der t</w:t>
      </w:r>
      <w:r w:rsidRPr="009F26F1">
        <w:rPr>
          <w:rFonts w:cs="Arial"/>
          <w:color w:val="000000"/>
          <w:szCs w:val="20"/>
        </w:rPr>
        <w:t>echnische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und berufliche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sowie der </w:t>
      </w:r>
      <w:r w:rsidRPr="00C44F2F">
        <w:rPr>
          <w:rFonts w:cs="Arial"/>
          <w:color w:val="000000"/>
          <w:szCs w:val="20"/>
        </w:rPr>
        <w:t xml:space="preserve">wirtschaftlichen und finanziellen </w:t>
      </w:r>
      <w:r w:rsidRPr="009F26F1">
        <w:rPr>
          <w:rFonts w:cs="Arial"/>
          <w:color w:val="000000"/>
          <w:szCs w:val="20"/>
        </w:rPr>
        <w:t>Leistungsfähigkeit</w:t>
      </w:r>
      <w:r>
        <w:rPr>
          <w:rFonts w:cs="Arial"/>
          <w:color w:val="000000"/>
          <w:szCs w:val="20"/>
        </w:rPr>
        <w:t xml:space="preserve"> (Eignung) sind die</w:t>
      </w:r>
      <w:r w:rsidRPr="00DE15E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unten genannten</w:t>
      </w:r>
      <w:r w:rsidRPr="00DE15E6">
        <w:rPr>
          <w:rFonts w:cs="Arial"/>
          <w:color w:val="000000"/>
          <w:szCs w:val="20"/>
        </w:rPr>
        <w:t xml:space="preserve"> </w:t>
      </w:r>
      <w:r w:rsidR="00C44F2F" w:rsidRPr="00C44F2F">
        <w:rPr>
          <w:rFonts w:cs="Arial"/>
          <w:color w:val="000000"/>
          <w:szCs w:val="20"/>
        </w:rPr>
        <w:t>Erklärungen abzugeben</w:t>
      </w:r>
      <w:r>
        <w:rPr>
          <w:rFonts w:cs="Arial"/>
          <w:color w:val="000000"/>
          <w:szCs w:val="20"/>
        </w:rPr>
        <w:t xml:space="preserve">. Der Nachweis erfolgt </w:t>
      </w:r>
      <w:r w:rsidR="00C44F2F">
        <w:rPr>
          <w:rFonts w:cs="Arial"/>
          <w:color w:val="000000"/>
          <w:szCs w:val="20"/>
        </w:rPr>
        <w:t xml:space="preserve">grundsätzlich </w:t>
      </w:r>
      <w:r>
        <w:rPr>
          <w:rFonts w:cs="Arial"/>
          <w:color w:val="000000"/>
          <w:szCs w:val="20"/>
        </w:rPr>
        <w:t>in Form einer Eigenerklärung. Darüber hinausgehend einzureichende Nachweise werden gesondert aufgeführt.</w:t>
      </w:r>
    </w:p>
    <w:p w14:paraId="59ADBF45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798F8D75" w14:textId="77777777" w:rsidR="002E1E0A" w:rsidRDefault="00F01520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a) </w:t>
      </w:r>
      <w:r w:rsidR="002E1E0A" w:rsidRPr="002E1E0A">
        <w:rPr>
          <w:rFonts w:cs="Arial"/>
          <w:color w:val="000000"/>
          <w:szCs w:val="20"/>
        </w:rPr>
        <w:t xml:space="preserve">Für den Fall der </w:t>
      </w:r>
      <w:r w:rsidR="002E1E0A" w:rsidRPr="002E1E0A">
        <w:rPr>
          <w:rFonts w:cs="Arial"/>
          <w:b/>
          <w:color w:val="000000"/>
          <w:szCs w:val="20"/>
        </w:rPr>
        <w:t>Eignungsleihe bzw. der Beteiligung als Bietergemeinschaft</w:t>
      </w:r>
      <w:r w:rsidR="002E1E0A" w:rsidRPr="002E1E0A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(vgl. Bewerbungsbedingungen) </w:t>
      </w:r>
      <w:r w:rsidR="002E1E0A" w:rsidRPr="002E1E0A">
        <w:rPr>
          <w:rFonts w:cs="Arial"/>
          <w:color w:val="000000"/>
          <w:szCs w:val="20"/>
        </w:rPr>
        <w:t>hat der Bieter</w:t>
      </w:r>
      <w:r w:rsidR="006A54D8">
        <w:rPr>
          <w:rFonts w:cs="Arial"/>
          <w:color w:val="000000"/>
          <w:szCs w:val="20"/>
        </w:rPr>
        <w:t>/Bewerber</w:t>
      </w:r>
      <w:r w:rsidR="002E1E0A" w:rsidRPr="002E1E0A">
        <w:rPr>
          <w:rFonts w:cs="Arial"/>
          <w:color w:val="000000"/>
          <w:szCs w:val="20"/>
        </w:rPr>
        <w:t xml:space="preserve"> bzw. der Vertreter der Bieter</w:t>
      </w:r>
      <w:r w:rsidR="006A54D8">
        <w:rPr>
          <w:rFonts w:cs="Arial"/>
          <w:color w:val="000000"/>
          <w:szCs w:val="20"/>
        </w:rPr>
        <w:t>-/Bewerber</w:t>
      </w:r>
      <w:r w:rsidR="002E1E0A" w:rsidRPr="002E1E0A">
        <w:rPr>
          <w:rFonts w:cs="Arial"/>
          <w:color w:val="000000"/>
          <w:szCs w:val="20"/>
        </w:rPr>
        <w:t xml:space="preserve">gemeinschaft die </w:t>
      </w:r>
      <w:r w:rsidR="002E1E0A">
        <w:rPr>
          <w:rFonts w:cs="Arial"/>
          <w:color w:val="000000"/>
          <w:szCs w:val="20"/>
        </w:rPr>
        <w:t xml:space="preserve">geforderten Angaben </w:t>
      </w:r>
      <w:r w:rsidR="002E1E0A" w:rsidRPr="002E1E0A">
        <w:rPr>
          <w:rFonts w:cs="Arial"/>
          <w:color w:val="000000"/>
          <w:szCs w:val="20"/>
        </w:rPr>
        <w:t xml:space="preserve">für alle Beteiligten gemeinsam </w:t>
      </w:r>
      <w:r w:rsidR="002E1E0A">
        <w:rPr>
          <w:rFonts w:cs="Arial"/>
          <w:color w:val="000000"/>
          <w:szCs w:val="20"/>
        </w:rPr>
        <w:t>abzugeben. Dabei ist</w:t>
      </w:r>
      <w:r w:rsidR="002E1E0A" w:rsidRPr="002E1E0A">
        <w:rPr>
          <w:rFonts w:cs="Arial"/>
          <w:color w:val="000000"/>
          <w:szCs w:val="20"/>
        </w:rPr>
        <w:t xml:space="preserve"> </w:t>
      </w:r>
      <w:r w:rsidR="002E1E0A">
        <w:rPr>
          <w:rFonts w:cs="Arial"/>
          <w:color w:val="000000"/>
          <w:szCs w:val="20"/>
        </w:rPr>
        <w:t xml:space="preserve">stets </w:t>
      </w:r>
      <w:r w:rsidR="002E1E0A" w:rsidRPr="002E1E0A">
        <w:rPr>
          <w:rFonts w:cs="Arial"/>
          <w:color w:val="000000"/>
          <w:szCs w:val="20"/>
        </w:rPr>
        <w:t>kenntlich zu machen, welche Eignungsanforderung von welchem Unternehmen erfüllt wird</w:t>
      </w:r>
      <w:r w:rsidR="002E1E0A">
        <w:rPr>
          <w:rFonts w:cs="Arial"/>
          <w:color w:val="000000"/>
          <w:szCs w:val="20"/>
        </w:rPr>
        <w:t xml:space="preserve"> </w:t>
      </w:r>
      <w:r w:rsidR="002E1E0A" w:rsidRPr="002E1E0A">
        <w:rPr>
          <w:rFonts w:cs="Arial"/>
          <w:color w:val="000000"/>
          <w:szCs w:val="20"/>
        </w:rPr>
        <w:t>(</w:t>
      </w:r>
      <w:r w:rsidR="002E1E0A">
        <w:rPr>
          <w:rFonts w:cs="Arial"/>
          <w:color w:val="000000"/>
          <w:szCs w:val="20"/>
        </w:rPr>
        <w:t>ggf. auch</w:t>
      </w:r>
      <w:r w:rsidR="002E1E0A" w:rsidRPr="002E1E0A">
        <w:rPr>
          <w:rFonts w:cs="Arial"/>
          <w:color w:val="000000"/>
          <w:szCs w:val="20"/>
        </w:rPr>
        <w:t xml:space="preserve"> in </w:t>
      </w:r>
      <w:r w:rsidR="002E1E0A">
        <w:rPr>
          <w:rFonts w:cs="Arial"/>
          <w:color w:val="000000"/>
          <w:szCs w:val="20"/>
        </w:rPr>
        <w:t>zusätzlich einzureichenden</w:t>
      </w:r>
      <w:r w:rsidR="002E1E0A" w:rsidRPr="002E1E0A">
        <w:rPr>
          <w:rFonts w:cs="Arial"/>
          <w:color w:val="000000"/>
          <w:szCs w:val="20"/>
        </w:rPr>
        <w:t xml:space="preserve"> Nachweisen).</w:t>
      </w:r>
      <w:r>
        <w:rPr>
          <w:rFonts w:cs="Arial"/>
          <w:color w:val="000000"/>
          <w:szCs w:val="20"/>
        </w:rPr>
        <w:t xml:space="preserve"> </w:t>
      </w:r>
      <w:r w:rsidR="002E1E0A" w:rsidRPr="002E1E0A">
        <w:rPr>
          <w:rFonts w:cs="Arial"/>
          <w:color w:val="000000"/>
          <w:szCs w:val="20"/>
        </w:rPr>
        <w:t xml:space="preserve">Tabellen </w:t>
      </w:r>
      <w:r w:rsidR="002E1E0A">
        <w:rPr>
          <w:rFonts w:cs="Arial"/>
          <w:color w:val="000000"/>
          <w:szCs w:val="20"/>
        </w:rPr>
        <w:t>sind</w:t>
      </w:r>
      <w:r w:rsidR="002E1E0A" w:rsidRPr="002E1E0A">
        <w:rPr>
          <w:rFonts w:cs="Arial"/>
          <w:color w:val="000000"/>
          <w:szCs w:val="20"/>
        </w:rPr>
        <w:t xml:space="preserve"> nach Bedarf zu duplizieren (copy-and-paste) und das betreffende Unternehmen ist in der hierfür vorgesehenen Rubrik "Bieter/Bietergemeinschaftsmitglied/Drittunternehmen" eindeutig zu benennen.</w:t>
      </w:r>
    </w:p>
    <w:p w14:paraId="1332C814" w14:textId="77777777" w:rsidR="00FC14AE" w:rsidRPr="002E1E0A" w:rsidRDefault="00FC14AE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1A060D60" w14:textId="38F293CA" w:rsidR="002E1E0A" w:rsidRPr="005B4276" w:rsidRDefault="002E1E0A" w:rsidP="002E1E0A">
      <w:r w:rsidRPr="0042062B">
        <w:t xml:space="preserve">Die Angaben müssen insgesamt schlüssig und nachvollziehbar erkennen lassen, dass </w:t>
      </w:r>
      <w:r>
        <w:t>der Bieter / die Bietergemeinschaft</w:t>
      </w:r>
      <w:r w:rsidRPr="0042062B">
        <w:t xml:space="preserve"> zur Erbringung der ausgeschriebenen Leistung in der Lage</w:t>
      </w:r>
      <w:r w:rsidRPr="005B4276">
        <w:t xml:space="preserve"> ist.</w:t>
      </w:r>
    </w:p>
    <w:p w14:paraId="753BC8D4" w14:textId="77777777" w:rsidR="002E1E0A" w:rsidRPr="002E1E0A" w:rsidRDefault="002E1E0A" w:rsidP="002E1E0A"/>
    <w:p w14:paraId="11946C9F" w14:textId="77777777" w:rsidR="002E1E0A" w:rsidRPr="00AF60BF" w:rsidRDefault="002E1E0A" w:rsidP="002E1E0A">
      <w:pPr>
        <w:pStyle w:val="berschrift1"/>
      </w:pPr>
      <w:r w:rsidRPr="00AF60BF">
        <w:t>Eigenerklärung über die Gesamtumsätze, den Umsatz bezogen auf vergleichbare Leistungen und die Mitarbeiterzahlen</w:t>
      </w:r>
    </w:p>
    <w:p w14:paraId="0617D021" w14:textId="3F1DBA35" w:rsidR="002E1E0A" w:rsidRPr="00834EDE" w:rsidRDefault="002E1E0A" w:rsidP="002E1E0A">
      <w:pPr>
        <w:pStyle w:val="Text"/>
        <w:rPr>
          <w:rFonts w:cs="Arial"/>
          <w:bCs/>
          <w:spacing w:val="-2"/>
        </w:rPr>
      </w:pPr>
      <w:r>
        <w:t>Eigene</w:t>
      </w:r>
      <w:r w:rsidRPr="00B37CE8">
        <w:t xml:space="preserve">rklärung über die Gesamtumsätze der letzten drei abgeschlossenen Geschäftsjahre, der Umsätze bezogen auf vergleichbare Leistungen, hier: </w:t>
      </w:r>
      <w:r w:rsidR="00CD1A0E">
        <w:t>„Verkauf</w:t>
      </w:r>
      <w:r w:rsidR="008B7C82" w:rsidRPr="008B7C82">
        <w:t xml:space="preserve"> von Druckern und MFG inkl. "All in Services"</w:t>
      </w:r>
      <w:r w:rsidR="00CD1A0E">
        <w:t xml:space="preserve"> “ </w:t>
      </w:r>
      <w:r w:rsidRPr="00B37CE8">
        <w:t xml:space="preserve">und Mitarbeiterzahlen. </w:t>
      </w:r>
    </w:p>
    <w:tbl>
      <w:tblPr>
        <w:tblStyle w:val="Tabellenraster"/>
        <w:tblW w:w="5003" w:type="pct"/>
        <w:tblBorders>
          <w:top w:val="single" w:sz="4" w:space="0" w:color="ACACAC"/>
          <w:left w:val="single" w:sz="4" w:space="0" w:color="ACACAC"/>
          <w:bottom w:val="single" w:sz="4" w:space="0" w:color="ACACAC"/>
          <w:right w:val="single" w:sz="4" w:space="0" w:color="ACACAC"/>
          <w:insideH w:val="single" w:sz="4" w:space="0" w:color="ACACAC"/>
          <w:insideV w:val="single" w:sz="4" w:space="0" w:color="ACACA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82"/>
        <w:gridCol w:w="2915"/>
        <w:gridCol w:w="2107"/>
        <w:gridCol w:w="1861"/>
      </w:tblGrid>
      <w:tr w:rsidR="00495AB1" w:rsidRPr="00996955" w14:paraId="03B896AC" w14:textId="77777777" w:rsidTr="001C19BB">
        <w:tc>
          <w:tcPr>
            <w:tcW w:w="1204" w:type="pct"/>
            <w:shd w:val="clear" w:color="auto" w:fill="FFFFFF" w:themeFill="background1"/>
            <w:vAlign w:val="center"/>
          </w:tcPr>
          <w:p w14:paraId="5A983696" w14:textId="7A047B71" w:rsidR="002E1E0A" w:rsidRPr="00AC77A1" w:rsidRDefault="002E1E0A" w:rsidP="002E1E0A">
            <w:pPr>
              <w:pStyle w:val="TextTabelle8"/>
            </w:pPr>
            <w:r w:rsidRPr="002E1E0A">
              <w:t>Bieter/Bietergemeinschaft</w:t>
            </w:r>
            <w:r w:rsidR="001C19BB">
              <w:t>s-</w:t>
            </w:r>
            <w:r>
              <w:t>mitglied</w:t>
            </w:r>
            <w:r w:rsidRPr="002E1E0A">
              <w:t>/Drittunternehmen:</w:t>
            </w:r>
          </w:p>
        </w:tc>
        <w:tc>
          <w:tcPr>
            <w:tcW w:w="3796" w:type="pct"/>
            <w:gridSpan w:val="3"/>
            <w:shd w:val="clear" w:color="auto" w:fill="D9D9D9" w:themeFill="background1" w:themeFillShade="D9"/>
            <w:vAlign w:val="center"/>
          </w:tcPr>
          <w:p w14:paraId="1C7305F7" w14:textId="77777777" w:rsidR="002E1E0A" w:rsidRPr="00B37CE8" w:rsidRDefault="002E1E0A" w:rsidP="004F30FB">
            <w:pPr>
              <w:jc w:val="center"/>
              <w:rPr>
                <w:rFonts w:cs="Arial"/>
                <w:szCs w:val="20"/>
              </w:rPr>
            </w:pPr>
          </w:p>
        </w:tc>
      </w:tr>
      <w:tr w:rsidR="001C19BB" w:rsidRPr="00996955" w14:paraId="486D1E74" w14:textId="77777777" w:rsidTr="001C19BB">
        <w:trPr>
          <w:trHeight w:val="696"/>
        </w:trPr>
        <w:tc>
          <w:tcPr>
            <w:tcW w:w="1204" w:type="pct"/>
            <w:shd w:val="clear" w:color="auto" w:fill="FFFFFF" w:themeFill="background1"/>
            <w:vAlign w:val="center"/>
          </w:tcPr>
          <w:p w14:paraId="5B78F1F7" w14:textId="77777777" w:rsidR="002E1E0A" w:rsidRPr="00B37CE8" w:rsidRDefault="002E1E0A" w:rsidP="002E1E0A">
            <w:pPr>
              <w:pStyle w:val="TextTabellen"/>
              <w:jc w:val="center"/>
            </w:pPr>
            <w:r w:rsidRPr="00AC77A1">
              <w:t>Geschäftsjahr</w:t>
            </w:r>
          </w:p>
        </w:tc>
        <w:tc>
          <w:tcPr>
            <w:tcW w:w="1608" w:type="pct"/>
            <w:shd w:val="clear" w:color="auto" w:fill="FFFFFF" w:themeFill="background1"/>
            <w:vAlign w:val="center"/>
          </w:tcPr>
          <w:p w14:paraId="49E77463" w14:textId="77777777" w:rsidR="002E1E0A" w:rsidRDefault="002E1E0A" w:rsidP="002E1E0A">
            <w:pPr>
              <w:pStyle w:val="TextTabellen"/>
              <w:jc w:val="center"/>
            </w:pPr>
            <w:r w:rsidRPr="00B37CE8">
              <w:t>Umsatz bezoge</w:t>
            </w:r>
            <w:r>
              <w:t>n auf vergleichbare Leistungen</w:t>
            </w:r>
            <w:r w:rsidRPr="00B37CE8">
              <w:t xml:space="preserve"> </w:t>
            </w:r>
            <w:r>
              <w:t>(s.o.)</w:t>
            </w:r>
          </w:p>
          <w:p w14:paraId="4F68C3C5" w14:textId="77777777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t>netto</w:t>
            </w:r>
          </w:p>
        </w:tc>
        <w:tc>
          <w:tcPr>
            <w:tcW w:w="1162" w:type="pct"/>
            <w:shd w:val="clear" w:color="auto" w:fill="FFFFFF" w:themeFill="background1"/>
            <w:vAlign w:val="center"/>
          </w:tcPr>
          <w:p w14:paraId="012B3330" w14:textId="77777777" w:rsidR="002E1E0A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Gesamtumsatz</w:t>
            </w:r>
          </w:p>
          <w:p w14:paraId="71576B03" w14:textId="77777777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netto</w:t>
            </w:r>
          </w:p>
        </w:tc>
        <w:tc>
          <w:tcPr>
            <w:tcW w:w="1026" w:type="pct"/>
            <w:shd w:val="clear" w:color="auto" w:fill="FFFFFF" w:themeFill="background1"/>
            <w:vAlign w:val="center"/>
          </w:tcPr>
          <w:p w14:paraId="41B1433C" w14:textId="77777777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Mitarbeiteranzahl</w:t>
            </w:r>
          </w:p>
        </w:tc>
      </w:tr>
      <w:tr w:rsidR="001C19BB" w:rsidRPr="00996955" w14:paraId="1831621E" w14:textId="77777777" w:rsidTr="001C19BB">
        <w:tc>
          <w:tcPr>
            <w:tcW w:w="1204" w:type="pct"/>
            <w:shd w:val="clear" w:color="auto" w:fill="D9D9D9" w:themeFill="background1" w:themeFillShade="D9"/>
          </w:tcPr>
          <w:p w14:paraId="1D3610D3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608" w:type="pct"/>
            <w:shd w:val="clear" w:color="auto" w:fill="D9D9D9" w:themeFill="background1" w:themeFillShade="D9"/>
          </w:tcPr>
          <w:p w14:paraId="3E302979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162" w:type="pct"/>
            <w:shd w:val="clear" w:color="auto" w:fill="D9D9D9" w:themeFill="background1" w:themeFillShade="D9"/>
          </w:tcPr>
          <w:p w14:paraId="58B3D0FC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026" w:type="pct"/>
            <w:shd w:val="clear" w:color="auto" w:fill="D9D9D9" w:themeFill="background1" w:themeFillShade="D9"/>
          </w:tcPr>
          <w:p w14:paraId="05653F13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1C19BB" w:rsidRPr="00996955" w14:paraId="57250B84" w14:textId="77777777" w:rsidTr="001C19BB">
        <w:tc>
          <w:tcPr>
            <w:tcW w:w="1204" w:type="pct"/>
            <w:shd w:val="clear" w:color="auto" w:fill="D9D9D9" w:themeFill="background1" w:themeFillShade="D9"/>
          </w:tcPr>
          <w:p w14:paraId="398DE4CD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608" w:type="pct"/>
            <w:shd w:val="clear" w:color="auto" w:fill="D9D9D9" w:themeFill="background1" w:themeFillShade="D9"/>
          </w:tcPr>
          <w:p w14:paraId="138F6664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162" w:type="pct"/>
            <w:shd w:val="clear" w:color="auto" w:fill="D9D9D9" w:themeFill="background1" w:themeFillShade="D9"/>
          </w:tcPr>
          <w:p w14:paraId="7F57BC9A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026" w:type="pct"/>
            <w:shd w:val="clear" w:color="auto" w:fill="D9D9D9" w:themeFill="background1" w:themeFillShade="D9"/>
          </w:tcPr>
          <w:p w14:paraId="63EB5B93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1C19BB" w:rsidRPr="00996955" w14:paraId="2487085A" w14:textId="77777777" w:rsidTr="001C19BB">
        <w:tc>
          <w:tcPr>
            <w:tcW w:w="1204" w:type="pct"/>
            <w:shd w:val="clear" w:color="auto" w:fill="D9D9D9" w:themeFill="background1" w:themeFillShade="D9"/>
          </w:tcPr>
          <w:p w14:paraId="43379D1F" w14:textId="77777777" w:rsidR="002E1E0A" w:rsidRPr="002E1E0A" w:rsidRDefault="002E1E0A" w:rsidP="002E1E0A">
            <w:pPr>
              <w:pStyle w:val="Text"/>
              <w:jc w:val="center"/>
            </w:pPr>
          </w:p>
        </w:tc>
        <w:tc>
          <w:tcPr>
            <w:tcW w:w="1608" w:type="pct"/>
            <w:shd w:val="clear" w:color="auto" w:fill="D9D9D9" w:themeFill="background1" w:themeFillShade="D9"/>
          </w:tcPr>
          <w:p w14:paraId="479383C1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162" w:type="pct"/>
            <w:shd w:val="clear" w:color="auto" w:fill="D9D9D9" w:themeFill="background1" w:themeFillShade="D9"/>
          </w:tcPr>
          <w:p w14:paraId="0132669F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026" w:type="pct"/>
            <w:shd w:val="clear" w:color="auto" w:fill="D9D9D9" w:themeFill="background1" w:themeFillShade="D9"/>
          </w:tcPr>
          <w:p w14:paraId="05979DA2" w14:textId="77777777" w:rsidR="002E1E0A" w:rsidRPr="002E1E0A" w:rsidRDefault="002E1E0A" w:rsidP="002E1E0A">
            <w:pPr>
              <w:pStyle w:val="Text"/>
              <w:jc w:val="center"/>
            </w:pPr>
          </w:p>
        </w:tc>
      </w:tr>
    </w:tbl>
    <w:p w14:paraId="6B582204" w14:textId="77777777" w:rsidR="002E1E0A" w:rsidRPr="002E1E0A" w:rsidRDefault="002E1E0A" w:rsidP="002E1E0A">
      <w:pPr>
        <w:pStyle w:val="Text"/>
      </w:pPr>
    </w:p>
    <w:p w14:paraId="2F1DF2A5" w14:textId="77777777" w:rsidR="00FB61C9" w:rsidRDefault="00FB61C9">
      <w:pPr>
        <w:spacing w:after="160" w:line="259" w:lineRule="auto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2AF2777D" w14:textId="77777777" w:rsidR="002E1E0A" w:rsidRPr="00AF60BF" w:rsidRDefault="002E1E0A" w:rsidP="00495AB1">
      <w:pPr>
        <w:pStyle w:val="berschrift1"/>
      </w:pPr>
      <w:r>
        <w:lastRenderedPageBreak/>
        <w:t>Referenzen</w:t>
      </w:r>
    </w:p>
    <w:p w14:paraId="52C446D3" w14:textId="6423F48A" w:rsidR="00B34CC1" w:rsidRDefault="00B34CC1" w:rsidP="00B34CC1">
      <w:pPr>
        <w:pStyle w:val="Text"/>
      </w:pPr>
      <w:r>
        <w:t xml:space="preserve">Es sind mindestens zwei laufende oder abgeschlossene Referenzen über den Betrieb, Instandhal-tung und Management einer Druckerplattform inklusive Tonerversorgung und -entsorgung mit min-destens 500 Druckern und Multifunktionsgeräten in einer Organisation mit mehr als 10 bundesweit verteilten Standorten und mindestens 2.000 Mitarbeitern und einem jährlichen Druckvolumen von mehr als </w:t>
      </w:r>
      <w:r w:rsidR="00AF2FB7">
        <w:t>5</w:t>
      </w:r>
      <w:r>
        <w:t xml:space="preserve">.000.000 Seiten pro Jahr nachzuweisen. Soweit die Referenzprojekte bereits abge-schlossen sind, darf das Ende des jeweiligen Referenzprojekts nicht länger als 3 Jahre seit Be-kanntmachung dieses Auftrags zurückliegen. </w:t>
      </w:r>
      <w:r>
        <w:tab/>
      </w:r>
    </w:p>
    <w:p w14:paraId="3486A2ED" w14:textId="495C0F00" w:rsidR="00B34CC1" w:rsidRDefault="00B34CC1" w:rsidP="00B34CC1">
      <w:pPr>
        <w:pStyle w:val="Text"/>
      </w:pPr>
      <w:r>
        <w:t>Die Referenzprojekte sind zu beschreiben. Bei den Angaben zu den Referenzprojekten sind der Re-ferenzauftraggeber, Leistungsinhalt, Leistungsumfang und Leistungszeitraum anzugeben. Die In-formationen müssen einen Detaillierungsgrad aufweisen, der es erlaubt, die Projekte und die durch den Bieter erbrachten Leistungen inhaltlich nachzuvollziehen. Auf Anforderung ist vom Bieter ein Ansprechpartner des Referenzauftraggebers zu benennen.</w:t>
      </w:r>
    </w:p>
    <w:p w14:paraId="376F9A50" w14:textId="2C252A00" w:rsidR="002E1E0A" w:rsidRDefault="00B34CC1" w:rsidP="00B34CC1">
      <w:pPr>
        <w:pStyle w:val="Text"/>
      </w:pPr>
      <w:r>
        <w:t>Die Referenzen sind mittels des nachfolgenden Formblatts darzulegen. Die Ausführungen können auf einer gesonderten und gekennzeichneten Anlage weiter fortgeführt werden. Die Vorlage ist selbständig zu vervielfältigen.</w:t>
      </w:r>
    </w:p>
    <w:p w14:paraId="4F7FAFBA" w14:textId="77777777" w:rsidR="00495AB1" w:rsidRDefault="00495AB1" w:rsidP="00495AB1">
      <w:pPr>
        <w:pStyle w:val="Text"/>
      </w:pPr>
    </w:p>
    <w:p w14:paraId="0164FE55" w14:textId="125298D9" w:rsidR="00B34CC1" w:rsidRDefault="00B34CC1" w:rsidP="00B34CC1">
      <w:pPr>
        <w:pStyle w:val="berschrift1"/>
      </w:pPr>
      <w:r>
        <w:t>Servicetechniker und / -standorte</w:t>
      </w:r>
    </w:p>
    <w:p w14:paraId="613A3D68" w14:textId="77777777" w:rsidR="00B34CC1" w:rsidRDefault="00B34CC1" w:rsidP="00B34CC1"/>
    <w:p w14:paraId="063D92B9" w14:textId="52692C0C" w:rsidR="00B34CC1" w:rsidRDefault="00B34CC1" w:rsidP="00B34CC1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Mit dem Angebot ist eine </w:t>
      </w:r>
      <w:r w:rsidRPr="00A678AA">
        <w:rPr>
          <w:rFonts w:cs="Arial"/>
          <w:color w:val="000000"/>
          <w:szCs w:val="22"/>
        </w:rPr>
        <w:t xml:space="preserve">Darstellung der bundesweiten Verteilung der eingesetzten Servicetechniker bzw. Servicestandorte, aus der hervorgeht, dass eine bundesweite Versorgung des Auftraggebers innerhalb der anzubietenden Service-Levels (Reparatur oder Austausch im Sinne eines "Next Day Services" bei einem Eingang der Störungsmeldung, an Werktagen (Montag bis Freitag) bis </w:t>
      </w:r>
      <w:r w:rsidRPr="00C31E23">
        <w:rPr>
          <w:rFonts w:cs="Arial"/>
          <w:color w:val="000000"/>
          <w:szCs w:val="22"/>
        </w:rPr>
        <w:t>1</w:t>
      </w:r>
      <w:r w:rsidR="002D546F" w:rsidRPr="00C31E23">
        <w:rPr>
          <w:rFonts w:cs="Arial"/>
          <w:color w:val="000000"/>
          <w:szCs w:val="22"/>
        </w:rPr>
        <w:t>5</w:t>
      </w:r>
      <w:r w:rsidRPr="00C31E23">
        <w:rPr>
          <w:rFonts w:cs="Arial"/>
          <w:color w:val="000000"/>
          <w:szCs w:val="22"/>
        </w:rPr>
        <w:t>:00 Uhr</w:t>
      </w:r>
      <w:r w:rsidRPr="00A678AA">
        <w:rPr>
          <w:rFonts w:cs="Arial"/>
          <w:color w:val="000000"/>
          <w:szCs w:val="22"/>
        </w:rPr>
        <w:t xml:space="preserve"> und bei einem späteren Eingang im Sinne eines "Over Next Day Services") </w:t>
      </w:r>
      <w:r>
        <w:rPr>
          <w:rFonts w:cs="Arial"/>
          <w:color w:val="000000"/>
          <w:szCs w:val="22"/>
        </w:rPr>
        <w:t>möglich erscheint, einzureichen.</w:t>
      </w:r>
    </w:p>
    <w:p w14:paraId="40A6F8C4" w14:textId="77777777" w:rsidR="00B34CC1" w:rsidRDefault="00B34CC1" w:rsidP="00B34CC1">
      <w:pPr>
        <w:rPr>
          <w:rFonts w:cs="Arial"/>
          <w:color w:val="000000"/>
          <w:szCs w:val="22"/>
        </w:rPr>
      </w:pPr>
    </w:p>
    <w:p w14:paraId="05BE7D0D" w14:textId="03326DB2" w:rsidR="00B34CC1" w:rsidRPr="00B34CC1" w:rsidRDefault="00B34CC1" w:rsidP="00B34CC1">
      <w:r w:rsidRPr="00A678AA">
        <w:rPr>
          <w:rFonts w:cs="Arial"/>
          <w:color w:val="000000"/>
          <w:szCs w:val="22"/>
        </w:rPr>
        <w:t>Im Rahmen der Darstellung ist auf die Anzahl der Techniker pro Bundesland einzugehen und anzugeben, wie der Service für die einzelnen Bundesländer zeitgerecht erreicht wird.</w:t>
      </w:r>
    </w:p>
    <w:p w14:paraId="0FD2A0EC" w14:textId="77777777" w:rsidR="00B34CC1" w:rsidRDefault="00B34CC1" w:rsidP="00495AB1">
      <w:pPr>
        <w:pStyle w:val="Text"/>
      </w:pPr>
    </w:p>
    <w:p w14:paraId="17622ED7" w14:textId="28E26B16" w:rsidR="00B34CC1" w:rsidRDefault="00B34CC1" w:rsidP="00B34CC1">
      <w:pPr>
        <w:pStyle w:val="berschrift1"/>
      </w:pPr>
      <w:r>
        <w:t>Servicezertifizierung</w:t>
      </w:r>
    </w:p>
    <w:p w14:paraId="2BC50D54" w14:textId="77777777" w:rsidR="00B34CC1" w:rsidRDefault="00B34CC1" w:rsidP="00B34CC1"/>
    <w:p w14:paraId="2DF6D884" w14:textId="0206E540" w:rsidR="00B34CC1" w:rsidRDefault="00B34CC1" w:rsidP="00B34CC1">
      <w:pPr>
        <w:rPr>
          <w:rFonts w:cs="Arial"/>
          <w:szCs w:val="32"/>
        </w:rPr>
      </w:pPr>
      <w:r w:rsidRPr="00B34CC1">
        <w:rPr>
          <w:rFonts w:cs="Arial"/>
          <w:szCs w:val="32"/>
        </w:rPr>
        <w:t>Es ist darzulegen, dass der Bieter und die bundesweit verteilten Techniker zur Serviceerbringung (Instandhaltung) gegenüber dem Gerätehersteller der angebotenen Geräte berechtigt, z.B. durch Vorlage der Herstellerzertifikate.</w:t>
      </w:r>
    </w:p>
    <w:p w14:paraId="6FDC0C50" w14:textId="77777777" w:rsidR="006F40F1" w:rsidRPr="00B34CC1" w:rsidRDefault="006F40F1" w:rsidP="00B34CC1"/>
    <w:p w14:paraId="67359F82" w14:textId="0B895E60" w:rsidR="006F40F1" w:rsidRDefault="006F40F1" w:rsidP="006F40F1">
      <w:pPr>
        <w:pStyle w:val="berschrift1"/>
      </w:pPr>
      <w:r w:rsidRPr="006F40F1">
        <w:t>Umweltmanagementsystem</w:t>
      </w:r>
    </w:p>
    <w:p w14:paraId="6BBE1325" w14:textId="7AD02105" w:rsidR="006F40F1" w:rsidRDefault="006F40F1" w:rsidP="00495AB1">
      <w:pPr>
        <w:pStyle w:val="Text"/>
      </w:pPr>
      <w:r>
        <w:t xml:space="preserve">Der Auftragnehmer hat nachzuweisen, dass ein </w:t>
      </w:r>
      <w:r w:rsidRPr="006F40F1">
        <w:t>Umweltmanagementsyste</w:t>
      </w:r>
      <w:r>
        <w:t>m zum Einsatz kommt, das</w:t>
      </w:r>
      <w:r w:rsidRPr="006F40F1">
        <w:t xml:space="preserve"> den ökologischen Fußabdruck </w:t>
      </w:r>
      <w:r>
        <w:t>des</w:t>
      </w:r>
      <w:r w:rsidRPr="006F40F1">
        <w:t xml:space="preserve"> Unternehmens systematisch reduziert</w:t>
      </w:r>
      <w:r>
        <w:t>.</w:t>
      </w:r>
    </w:p>
    <w:p w14:paraId="1748CDF5" w14:textId="77777777" w:rsidR="006F40F1" w:rsidRDefault="006F40F1" w:rsidP="00495AB1">
      <w:pPr>
        <w:pStyle w:val="Text"/>
      </w:pPr>
    </w:p>
    <w:p w14:paraId="2FB6F1A1" w14:textId="5B66B1D2" w:rsidR="00B34CC1" w:rsidRDefault="00B34CC1" w:rsidP="00B34CC1">
      <w:pPr>
        <w:pStyle w:val="berschrift1"/>
      </w:pPr>
      <w:r>
        <w:t>Ticketsystem</w:t>
      </w:r>
    </w:p>
    <w:p w14:paraId="79DAD693" w14:textId="77777777" w:rsidR="00B34CC1" w:rsidRDefault="00B34CC1" w:rsidP="00B34CC1"/>
    <w:p w14:paraId="7E96C572" w14:textId="723238EF" w:rsidR="00B34CC1" w:rsidRDefault="00B34CC1" w:rsidP="00B34CC1">
      <w:pPr>
        <w:rPr>
          <w:rFonts w:cs="Arial"/>
          <w:color w:val="000000"/>
          <w:szCs w:val="22"/>
        </w:rPr>
      </w:pPr>
      <w:r w:rsidRPr="00A678AA">
        <w:rPr>
          <w:rFonts w:cs="Arial"/>
          <w:color w:val="000000"/>
          <w:szCs w:val="22"/>
        </w:rPr>
        <w:t xml:space="preserve">Der Auftragnehmer hat nachzuweisen, dass er ein geeignetes Ticketsystem im Einsatz hat und die geforderte Anbindung via Lomnido vor dem Rollout vollumfänglich umsetzen kann und wird. </w:t>
      </w:r>
    </w:p>
    <w:p w14:paraId="0DC0BF33" w14:textId="39E84F30" w:rsidR="00B34CC1" w:rsidRPr="00B34CC1" w:rsidRDefault="00E61351" w:rsidP="00B34CC1">
      <w:r>
        <w:rPr>
          <w:rFonts w:cs="Arial"/>
          <w:color w:val="000000"/>
          <w:szCs w:val="22"/>
        </w:rPr>
        <w:t xml:space="preserve">Vergleiche </w:t>
      </w:r>
      <w:r w:rsidR="00B34CC1" w:rsidRPr="00A678AA">
        <w:rPr>
          <w:rFonts w:cs="Arial"/>
          <w:color w:val="000000"/>
          <w:szCs w:val="22"/>
        </w:rPr>
        <w:t xml:space="preserve">Anlage </w:t>
      </w:r>
      <w:r>
        <w:rPr>
          <w:rFonts w:cs="Arial"/>
          <w:color w:val="000000"/>
          <w:szCs w:val="22"/>
        </w:rPr>
        <w:t>L7</w:t>
      </w:r>
      <w:r w:rsidR="00B34CC1" w:rsidRPr="00A678AA">
        <w:rPr>
          <w:rFonts w:cs="Arial"/>
          <w:color w:val="000000"/>
          <w:szCs w:val="22"/>
        </w:rPr>
        <w:t xml:space="preserve"> Verfahrensbeschreibung zur Anbindung externer Dienstleister</w:t>
      </w:r>
      <w:r>
        <w:rPr>
          <w:rFonts w:cs="Arial"/>
          <w:color w:val="000000"/>
          <w:szCs w:val="22"/>
        </w:rPr>
        <w:t>.</w:t>
      </w:r>
    </w:p>
    <w:p w14:paraId="7085430A" w14:textId="77777777" w:rsidR="00495AB1" w:rsidRDefault="00495AB1" w:rsidP="00495AB1">
      <w:pPr>
        <w:pStyle w:val="Text"/>
      </w:pPr>
      <w:r>
        <w:br w:type="page"/>
      </w:r>
    </w:p>
    <w:p w14:paraId="4369D9FB" w14:textId="77777777" w:rsidR="00495AB1" w:rsidRPr="00DE15E6" w:rsidRDefault="00495AB1" w:rsidP="00495AB1">
      <w:pPr>
        <w:pStyle w:val="berschrift1"/>
      </w:pPr>
      <w:r>
        <w:lastRenderedPageBreak/>
        <w:t>Referenzen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495AB1" w:rsidRPr="00DE15E6" w14:paraId="2E9C7330" w14:textId="77777777" w:rsidTr="00495AB1">
        <w:tc>
          <w:tcPr>
            <w:tcW w:w="2967" w:type="dxa"/>
          </w:tcPr>
          <w:p w14:paraId="4EDC5C0F" w14:textId="77777777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76C4782C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6A43302F" w14:textId="1BF459EC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34DFFFD7" w14:textId="77777777" w:rsidTr="00495AB1">
        <w:tc>
          <w:tcPr>
            <w:tcW w:w="2967" w:type="dxa"/>
          </w:tcPr>
          <w:p w14:paraId="42FBB26F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>Name des Auftragnehmers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4CF9166E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(Bieter / Mitglied der Bietergemeinschaft / Drittunternehmen)</w:t>
            </w:r>
          </w:p>
          <w:p w14:paraId="0ADE4617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0C33A8D1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6D54B371" w14:textId="77777777" w:rsidTr="00495AB1">
        <w:tc>
          <w:tcPr>
            <w:tcW w:w="2967" w:type="dxa"/>
          </w:tcPr>
          <w:p w14:paraId="1066B180" w14:textId="77777777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Name</w:t>
            </w:r>
            <w:r w:rsidRPr="00DE15E6">
              <w:rPr>
                <w:rFonts w:cs="Arial"/>
                <w:b/>
                <w:color w:val="000000"/>
                <w:szCs w:val="20"/>
              </w:rPr>
              <w:t xml:space="preserve"> des Auftraggebers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4EB43F89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(Referenzgeber)</w:t>
            </w:r>
          </w:p>
          <w:p w14:paraId="73F641E9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494B6B00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6F9B20A6" w14:textId="77777777" w:rsidTr="00495AB1">
        <w:tc>
          <w:tcPr>
            <w:tcW w:w="2967" w:type="dxa"/>
          </w:tcPr>
          <w:p w14:paraId="2A6169F1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Zeitraum der Leistungserbringung:</w:t>
            </w:r>
          </w:p>
          <w:p w14:paraId="7629FA38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437134F9" w14:textId="77777777" w:rsidR="00495AB1" w:rsidRPr="00DE15E6" w:rsidRDefault="00495AB1" w:rsidP="004F30FB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(Maßgeblicher Zeitraum: 3 Jahre vor Ablauf der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Angebots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frist)</w:t>
            </w:r>
          </w:p>
          <w:p w14:paraId="690A0D65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41B0CCD5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von ____.____.________</w:t>
            </w:r>
            <w:r w:rsidRPr="00DE15E6">
              <w:rPr>
                <w:rFonts w:cs="Arial"/>
                <w:szCs w:val="20"/>
              </w:rPr>
              <w:tab/>
              <w:t>bis ____.____.________</w:t>
            </w:r>
          </w:p>
          <w:p w14:paraId="36AEEBDC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0B1BB174" w14:textId="77777777" w:rsidTr="00691E9E">
        <w:trPr>
          <w:trHeight w:val="8420"/>
        </w:trPr>
        <w:tc>
          <w:tcPr>
            <w:tcW w:w="2967" w:type="dxa"/>
          </w:tcPr>
          <w:p w14:paraId="2D407651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Beschreibung der Leistung:</w:t>
            </w:r>
          </w:p>
          <w:p w14:paraId="1D07DE90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DE15E6">
              <w:rPr>
                <w:rFonts w:cs="Arial"/>
                <w:i/>
                <w:sz w:val="18"/>
                <w:szCs w:val="18"/>
              </w:rPr>
              <w:t xml:space="preserve">Bitte beschreiben Sie die Leistung 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(nachvollziehbar, aussagekräftig und detailliert, sodass die TK eine Vergleichbarkeit mit der ausgeschrie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benen Leistung feststellen kann.</w:t>
            </w:r>
          </w:p>
          <w:p w14:paraId="51F20BA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4DB71C74" w14:textId="77777777" w:rsidR="00495AB1" w:rsidRPr="00C735EE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4CB6CDB" w14:textId="77777777" w:rsidR="00495AB1" w:rsidRPr="00C735EE" w:rsidRDefault="00495AB1" w:rsidP="004F30FB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szCs w:val="20"/>
              </w:rPr>
            </w:pPr>
          </w:p>
        </w:tc>
      </w:tr>
    </w:tbl>
    <w:p w14:paraId="0C6E6B98" w14:textId="77777777" w:rsidR="00495AB1" w:rsidRPr="00495AB1" w:rsidRDefault="00495AB1" w:rsidP="00495AB1">
      <w:pPr>
        <w:rPr>
          <w:rFonts w:cs="Arial"/>
        </w:rPr>
      </w:pPr>
    </w:p>
    <w:sectPr w:rsidR="00495AB1" w:rsidRPr="00495AB1" w:rsidSect="005C7C2A">
      <w:headerReference w:type="default" r:id="rId11"/>
      <w:footerReference w:type="default" r:id="rId12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5181" w14:textId="77777777" w:rsidR="00CB3618" w:rsidRDefault="00CB3618" w:rsidP="005C7C2A">
      <w:r>
        <w:separator/>
      </w:r>
    </w:p>
  </w:endnote>
  <w:endnote w:type="continuationSeparator" w:id="0">
    <w:p w14:paraId="37DCC405" w14:textId="77777777" w:rsidR="00CB3618" w:rsidRDefault="00CB3618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1590" w14:textId="2B5384A6" w:rsidR="005C7C2A" w:rsidRPr="00702EDF" w:rsidRDefault="00702EDF">
    <w:pPr>
      <w:pStyle w:val="Fuzeile"/>
      <w:rPr>
        <w:sz w:val="18"/>
        <w:szCs w:val="18"/>
      </w:rPr>
    </w:pPr>
    <w:r w:rsidRPr="00836570">
      <w:fldChar w:fldCharType="begin"/>
    </w:r>
    <w:r>
      <w:rPr>
        <w:sz w:val="18"/>
        <w:szCs w:val="18"/>
      </w:rPr>
      <w:instrText xml:space="preserve"> SUBJECT   \* MERGEFORMAT </w:instrText>
    </w:r>
    <w:r w:rsidRPr="00836570">
      <w:rPr>
        <w:sz w:val="18"/>
        <w:szCs w:val="18"/>
      </w:rPr>
      <w:fldChar w:fldCharType="separate"/>
    </w:r>
    <w:r>
      <w:rPr>
        <w:sz w:val="18"/>
        <w:szCs w:val="18"/>
      </w:rPr>
      <w:t>25-08635</w:t>
    </w:r>
    <w:r w:rsidRPr="00836570">
      <w:fldChar w:fldCharType="end"/>
    </w:r>
    <w:r w:rsidR="005C7C2A" w:rsidRPr="00F147EF">
      <w:rPr>
        <w:rFonts w:cs="Arial"/>
        <w:b/>
        <w:szCs w:val="16"/>
      </w:rPr>
      <w:fldChar w:fldCharType="begin"/>
    </w:r>
    <w:r w:rsidR="005C7C2A" w:rsidRPr="00F147EF">
      <w:rPr>
        <w:rFonts w:cs="Arial"/>
        <w:b/>
        <w:szCs w:val="16"/>
      </w:rPr>
      <w:instrText xml:space="preserve"> DOCPROPERTY  Subject  \* MERGEFORMAT </w:instrText>
    </w:r>
    <w:r w:rsidR="00C31E23">
      <w:rPr>
        <w:rFonts w:cs="Arial"/>
        <w:b/>
        <w:szCs w:val="16"/>
      </w:rPr>
      <w:fldChar w:fldCharType="separate"/>
    </w:r>
    <w:r w:rsidR="005C7C2A" w:rsidRPr="00F147EF">
      <w:rPr>
        <w:rFonts w:cs="Arial"/>
        <w:b/>
        <w:szCs w:val="16"/>
      </w:rPr>
      <w:fldChar w:fldCharType="end"/>
    </w:r>
    <w:r w:rsidR="005C7C2A" w:rsidRPr="00F147EF">
      <w:rPr>
        <w:rFonts w:cs="Arial"/>
        <w:b/>
        <w:szCs w:val="16"/>
      </w:rPr>
      <w:tab/>
    </w:r>
    <w:r w:rsidRPr="00836570">
      <w:fldChar w:fldCharType="begin"/>
    </w:r>
    <w:r>
      <w:rPr>
        <w:sz w:val="18"/>
        <w:szCs w:val="18"/>
      </w:rPr>
      <w:instrText xml:space="preserve"> TITLE   \* MERGEFORMAT </w:instrText>
    </w:r>
    <w:r w:rsidRPr="00836570">
      <w:rPr>
        <w:sz w:val="18"/>
        <w:szCs w:val="18"/>
      </w:rPr>
      <w:fldChar w:fldCharType="separate"/>
    </w:r>
    <w:r>
      <w:rPr>
        <w:sz w:val="18"/>
        <w:szCs w:val="18"/>
      </w:rPr>
      <w:t>Drucker &amp; MFG 2026</w:t>
    </w:r>
    <w:r w:rsidRPr="00836570">
      <w:fldChar w:fldCharType="end"/>
    </w:r>
    <w:r w:rsidR="005C7C2A" w:rsidRPr="00F147EF">
      <w:rPr>
        <w:rFonts w:cs="Arial"/>
        <w:b/>
        <w:szCs w:val="16"/>
      </w:rPr>
      <w:tab/>
    </w:r>
    <w:r w:rsidR="005C7C2A" w:rsidRPr="00702EDF">
      <w:rPr>
        <w:rFonts w:cs="Arial"/>
        <w:bCs/>
        <w:sz w:val="18"/>
        <w:szCs w:val="18"/>
      </w:rPr>
      <w:t xml:space="preserve">Seite </w:t>
    </w:r>
    <w:r w:rsidR="005C7C2A" w:rsidRPr="00702EDF">
      <w:rPr>
        <w:rFonts w:cs="Arial"/>
        <w:bCs/>
        <w:sz w:val="18"/>
        <w:szCs w:val="18"/>
      </w:rPr>
      <w:fldChar w:fldCharType="begin"/>
    </w:r>
    <w:r w:rsidR="005C7C2A" w:rsidRPr="00702EDF">
      <w:rPr>
        <w:rFonts w:cs="Arial"/>
        <w:bCs/>
        <w:sz w:val="18"/>
        <w:szCs w:val="18"/>
      </w:rPr>
      <w:instrText>PAGE</w:instrText>
    </w:r>
    <w:r w:rsidR="005C7C2A" w:rsidRPr="00702EDF">
      <w:rPr>
        <w:rFonts w:cs="Arial"/>
        <w:bCs/>
        <w:sz w:val="18"/>
        <w:szCs w:val="18"/>
      </w:rPr>
      <w:fldChar w:fldCharType="separate"/>
    </w:r>
    <w:r w:rsidR="00691E9E" w:rsidRPr="00702EDF">
      <w:rPr>
        <w:rFonts w:cs="Arial"/>
        <w:bCs/>
        <w:noProof/>
        <w:sz w:val="18"/>
        <w:szCs w:val="18"/>
      </w:rPr>
      <w:t>2</w:t>
    </w:r>
    <w:r w:rsidR="005C7C2A" w:rsidRPr="00702EDF">
      <w:rPr>
        <w:rFonts w:cs="Arial"/>
        <w:bCs/>
        <w:sz w:val="18"/>
        <w:szCs w:val="18"/>
      </w:rPr>
      <w:fldChar w:fldCharType="end"/>
    </w:r>
    <w:r w:rsidR="005C7C2A" w:rsidRPr="00702EDF">
      <w:rPr>
        <w:rFonts w:cs="Arial"/>
        <w:bCs/>
        <w:sz w:val="18"/>
        <w:szCs w:val="18"/>
      </w:rPr>
      <w:t xml:space="preserve"> von </w:t>
    </w:r>
    <w:r w:rsidR="005C7C2A" w:rsidRPr="00702EDF">
      <w:rPr>
        <w:rFonts w:cs="Arial"/>
        <w:bCs/>
        <w:sz w:val="18"/>
        <w:szCs w:val="18"/>
      </w:rPr>
      <w:fldChar w:fldCharType="begin"/>
    </w:r>
    <w:r w:rsidR="005C7C2A" w:rsidRPr="00702EDF">
      <w:rPr>
        <w:rFonts w:cs="Arial"/>
        <w:bCs/>
        <w:sz w:val="18"/>
        <w:szCs w:val="18"/>
      </w:rPr>
      <w:instrText>NUMPAGES</w:instrText>
    </w:r>
    <w:r w:rsidR="005C7C2A" w:rsidRPr="00702EDF">
      <w:rPr>
        <w:rFonts w:cs="Arial"/>
        <w:bCs/>
        <w:sz w:val="18"/>
        <w:szCs w:val="18"/>
      </w:rPr>
      <w:fldChar w:fldCharType="separate"/>
    </w:r>
    <w:r w:rsidR="00691E9E" w:rsidRPr="00702EDF">
      <w:rPr>
        <w:rFonts w:cs="Arial"/>
        <w:bCs/>
        <w:noProof/>
        <w:sz w:val="18"/>
        <w:szCs w:val="18"/>
      </w:rPr>
      <w:t>3</w:t>
    </w:r>
    <w:r w:rsidR="005C7C2A" w:rsidRPr="00702EDF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6A8E" w14:textId="77777777" w:rsidR="00CB3618" w:rsidRDefault="00CB3618" w:rsidP="005C7C2A">
      <w:r>
        <w:separator/>
      </w:r>
    </w:p>
  </w:footnote>
  <w:footnote w:type="continuationSeparator" w:id="0">
    <w:p w14:paraId="27D47620" w14:textId="77777777" w:rsidR="00CB3618" w:rsidRDefault="00CB3618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2ADA" w14:textId="77777777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 xml:space="preserve">Anlage </w:t>
    </w:r>
    <w:r w:rsidR="0036610F">
      <w:rPr>
        <w:rFonts w:cs="Arial"/>
        <w:b/>
        <w:noProof/>
      </w:rPr>
      <w:t>E</w:t>
    </w:r>
    <w:r w:rsidR="001D6E6B">
      <w:rPr>
        <w:rFonts w:cs="Arial"/>
        <w:b/>
        <w:noProof/>
      </w:rPr>
      <w:t>1</w:t>
    </w:r>
  </w:p>
  <w:p w14:paraId="7922B101" w14:textId="77777777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CB3618">
      <w:rPr>
        <w:rFonts w:cs="Arial"/>
        <w:b/>
      </w:rPr>
      <w:t>Eigenerklärung zur Eignung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4790F6F2" wp14:editId="1F5E85A5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4606E6"/>
    <w:multiLevelType w:val="multilevel"/>
    <w:tmpl w:val="05504FEE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03198"/>
    <w:multiLevelType w:val="hybridMultilevel"/>
    <w:tmpl w:val="9120FA70"/>
    <w:lvl w:ilvl="0" w:tplc="4288E7A2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4288E7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9688D"/>
    <w:multiLevelType w:val="multilevel"/>
    <w:tmpl w:val="4CA4BB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B25B5"/>
    <w:multiLevelType w:val="hybridMultilevel"/>
    <w:tmpl w:val="A1920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86383">
    <w:abstractNumId w:val="6"/>
  </w:num>
  <w:num w:numId="2" w16cid:durableId="1207256298">
    <w:abstractNumId w:val="3"/>
  </w:num>
  <w:num w:numId="3" w16cid:durableId="1642269044">
    <w:abstractNumId w:val="7"/>
  </w:num>
  <w:num w:numId="4" w16cid:durableId="1444617652">
    <w:abstractNumId w:val="1"/>
  </w:num>
  <w:num w:numId="5" w16cid:durableId="449864976">
    <w:abstractNumId w:val="4"/>
  </w:num>
  <w:num w:numId="6" w16cid:durableId="1409619435">
    <w:abstractNumId w:val="2"/>
  </w:num>
  <w:num w:numId="7" w16cid:durableId="1130636722">
    <w:abstractNumId w:val="8"/>
  </w:num>
  <w:num w:numId="8" w16cid:durableId="181214784">
    <w:abstractNumId w:val="0"/>
  </w:num>
  <w:num w:numId="9" w16cid:durableId="1948124917">
    <w:abstractNumId w:val="5"/>
  </w:num>
  <w:num w:numId="10" w16cid:durableId="9131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18"/>
    <w:rsid w:val="001C19BB"/>
    <w:rsid w:val="001C1AF4"/>
    <w:rsid w:val="001D6E6B"/>
    <w:rsid w:val="002838F1"/>
    <w:rsid w:val="002D546F"/>
    <w:rsid w:val="002E1E0A"/>
    <w:rsid w:val="002F5957"/>
    <w:rsid w:val="0036610F"/>
    <w:rsid w:val="0037265B"/>
    <w:rsid w:val="00412DBD"/>
    <w:rsid w:val="004841E6"/>
    <w:rsid w:val="00495AB1"/>
    <w:rsid w:val="004B27B0"/>
    <w:rsid w:val="004C2247"/>
    <w:rsid w:val="005A641D"/>
    <w:rsid w:val="005C7C2A"/>
    <w:rsid w:val="0061129D"/>
    <w:rsid w:val="00691E9E"/>
    <w:rsid w:val="006A54D8"/>
    <w:rsid w:val="006F40F1"/>
    <w:rsid w:val="00702EDF"/>
    <w:rsid w:val="0071735A"/>
    <w:rsid w:val="0079652B"/>
    <w:rsid w:val="00833D9C"/>
    <w:rsid w:val="008B7C82"/>
    <w:rsid w:val="009D67D3"/>
    <w:rsid w:val="00A07468"/>
    <w:rsid w:val="00A2232D"/>
    <w:rsid w:val="00A302CE"/>
    <w:rsid w:val="00A7774F"/>
    <w:rsid w:val="00AF2FB7"/>
    <w:rsid w:val="00B22A2F"/>
    <w:rsid w:val="00B34CC1"/>
    <w:rsid w:val="00C31E23"/>
    <w:rsid w:val="00C44F2F"/>
    <w:rsid w:val="00CA784B"/>
    <w:rsid w:val="00CB3618"/>
    <w:rsid w:val="00CD1A0E"/>
    <w:rsid w:val="00D54819"/>
    <w:rsid w:val="00D54DD9"/>
    <w:rsid w:val="00D7631A"/>
    <w:rsid w:val="00DA26BD"/>
    <w:rsid w:val="00E00584"/>
    <w:rsid w:val="00E52734"/>
    <w:rsid w:val="00E61351"/>
    <w:rsid w:val="00EF16A5"/>
    <w:rsid w:val="00F01520"/>
    <w:rsid w:val="00F147EF"/>
    <w:rsid w:val="00F23430"/>
    <w:rsid w:val="00F315D8"/>
    <w:rsid w:val="00F93248"/>
    <w:rsid w:val="00FB61C9"/>
    <w:rsid w:val="00F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CDFA"/>
  <w15:chartTrackingRefBased/>
  <w15:docId w15:val="{9D0C12CF-10BF-4768-B581-7303D085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6610F"/>
    <w:pPr>
      <w:keepNext/>
      <w:numPr>
        <w:numId w:val="4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610F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Bullets">
    <w:name w:val="Text Bullets"/>
    <w:basedOn w:val="Standard"/>
    <w:rsid w:val="0036610F"/>
    <w:pPr>
      <w:numPr>
        <w:numId w:val="3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2E1E0A"/>
    <w:pPr>
      <w:autoSpaceDE w:val="0"/>
      <w:autoSpaceDN w:val="0"/>
      <w:adjustRightInd w:val="0"/>
      <w:spacing w:after="0" w:line="240" w:lineRule="auto"/>
    </w:pPr>
    <w:rPr>
      <w:rFonts w:ascii="AvantGarde halb fett" w:eastAsia="Times New Roman" w:hAnsi="AvantGarde halb fett" w:cs="Times New Roman"/>
      <w:sz w:val="28"/>
      <w:szCs w:val="18"/>
      <w:lang w:eastAsia="de-DE"/>
    </w:rPr>
  </w:style>
  <w:style w:type="paragraph" w:customStyle="1" w:styleId="Listemark1">
    <w:name w:val="Liste mark 1"/>
    <w:rsid w:val="002E1E0A"/>
    <w:pPr>
      <w:numPr>
        <w:numId w:val="6"/>
      </w:num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1E0A"/>
    <w:rPr>
      <w:rFonts w:eastAsiaTheme="minorHAnsi" w:cs="Arial"/>
      <w:color w:val="0D0D0D" w:themeColor="text1" w:themeTint="F2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1E0A"/>
    <w:rPr>
      <w:rFonts w:ascii="Arial" w:hAnsi="Arial" w:cs="Arial"/>
      <w:color w:val="0D0D0D" w:themeColor="text1" w:themeTint="F2"/>
      <w:sz w:val="20"/>
      <w:szCs w:val="20"/>
    </w:rPr>
  </w:style>
  <w:style w:type="paragraph" w:customStyle="1" w:styleId="Listemark3">
    <w:name w:val="Liste mark 3"/>
    <w:basedOn w:val="Listemark1"/>
    <w:rsid w:val="00495AB1"/>
    <w:pPr>
      <w:numPr>
        <w:numId w:val="9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E6B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AF2FB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2A317A9D7D5D1A4383010D6309D598EC" ma:contentTypeVersion="0" ma:contentTypeDescription="" ma:contentTypeScope="" ma:versionID="4cded657ac53911bbb7e9defe2e0bee1">
  <xsd:schema xmlns:xsd="http://www.w3.org/2001/XMLSchema" xmlns:xs="http://www.w3.org/2001/XMLSchema" xmlns:p="http://schemas.microsoft.com/office/2006/metadata/properties" xmlns:ns2="f18553e4-0ef6-4dd1-9e08-53b2286d7b98" xmlns:ns3="992F17AE-2B4F-469B-98AB-A682DFC1E27D" targetNamespace="http://schemas.microsoft.com/office/2006/metadata/properties" ma:root="true" ma:fieldsID="f27fb5341464796bfd1392e7816b7729" ns2:_="" ns3:_="">
    <xsd:import namespace="f18553e4-0ef6-4dd1-9e08-53b2286d7b98"/>
    <xsd:import namespace="992F17AE-2B4F-469B-98AB-A682DFC1E27D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F17AE-2B4F-469B-98AB-A682DFC1E27D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992F17AE-2B4F-469B-98AB-A682DFC1E27D" xsi:nil="true"/>
  </documentManagement>
</p:properties>
</file>

<file path=customXml/itemProps1.xml><?xml version="1.0" encoding="utf-8"?>
<ds:datastoreItem xmlns:ds="http://schemas.openxmlformats.org/officeDocument/2006/customXml" ds:itemID="{C1445239-5660-486C-BB0D-48B4AFFB8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11DE5-A7F8-48C1-AE11-39D77545B87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24CEFE47-93A9-42E9-81CD-A8D2F4388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992F17AE-2B4F-469B-98AB-A682DFC1E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B0E4C-6423-4F23-A34A-468096925B9E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92F17AE-2B4F-469B-98AB-A682DFC1E27D"/>
    <ds:schemaRef ds:uri="f18553e4-0ef6-4dd1-9e08-53b2286d7b98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Drucker &amp; Multifunktionsgeräte 2019</vt:lpstr>
    </vt:vector>
  </TitlesOfParts>
  <Company>Techniker Krankenkasse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 Eigenerklaerung zur Eignung</dc:title>
  <dc:subject>18-03842</dc:subject>
  <dc:creator>Techniker Krankenkasse</dc:creator>
  <cp:keywords>Eigenerklärung zur Eignung</cp:keywords>
  <dc:description>-keine Angabe einpflegen-</dc:description>
  <cp:lastModifiedBy>Arnd Kruse</cp:lastModifiedBy>
  <cp:revision>13</cp:revision>
  <dcterms:created xsi:type="dcterms:W3CDTF">2019-07-08T10:38:00Z</dcterms:created>
  <dcterms:modified xsi:type="dcterms:W3CDTF">2026-02-04T15:55:00Z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0x010100E65520829C044D71A30CF51927CFE119002A317A9D7D5D1A4383010D6309D598EC</vt:lpwstr>
  </property>
  <property fmtid="{D5CDD505-2E9C-101B-9397-08002B2CF9AE}" pid="3" name="TaxKeyword">
    <vt:lpwstr>10;#Eigenerklärung zur Eignung|e9d961d9-2f15-489d-8475-c7f0ad103414</vt:lpwstr>
  </property>
  <property fmtid="{D5CDD505-2E9C-101B-9397-08002B2CF9AE}" pid="4" name="TK-Kategorie">
    <vt:lpwstr/>
  </property>
  <property fmtid="{D5CDD505-2E9C-101B-9397-08002B2CF9AE}" pid="5" name="TK-Thema">
    <vt:lpwstr/>
  </property>
  <property fmtid="{D5CDD505-2E9C-101B-9397-08002B2CF9AE}" pid="6" name="TK-Unterthema">
    <vt:lpwstr/>
  </property>
</Properties>
</file>